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EB1" w:rsidRDefault="00384EB1" w:rsidP="00384EB1">
      <w:pPr>
        <w:pStyle w:val="a3"/>
        <w:tabs>
          <w:tab w:val="left" w:pos="238"/>
        </w:tabs>
        <w:spacing w:after="0" w:line="240" w:lineRule="auto"/>
        <w:ind w:left="0" w:firstLine="709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Семинар </w:t>
      </w:r>
      <w:r w:rsidR="007C5298">
        <w:rPr>
          <w:rFonts w:ascii="Times New Roman" w:hAnsi="Times New Roman"/>
          <w:sz w:val="28"/>
          <w:szCs w:val="28"/>
          <w:lang w:val="kk-KZ"/>
        </w:rPr>
        <w:t>8</w:t>
      </w:r>
      <w:bookmarkStart w:id="0" w:name="_GoBack"/>
      <w:bookmarkEnd w:id="0"/>
    </w:p>
    <w:p w:rsidR="00384EB1" w:rsidRDefault="00384EB1" w:rsidP="00384EB1">
      <w:pPr>
        <w:pStyle w:val="a3"/>
        <w:tabs>
          <w:tab w:val="left" w:pos="238"/>
        </w:tabs>
        <w:spacing w:after="0" w:line="240" w:lineRule="auto"/>
        <w:ind w:left="0" w:firstLine="709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Ұзақ мерзімді активтердің аудиті</w:t>
      </w:r>
    </w:p>
    <w:p w:rsidR="00384EB1" w:rsidRDefault="00384EB1" w:rsidP="00384EB1">
      <w:pPr>
        <w:pStyle w:val="a3"/>
        <w:tabs>
          <w:tab w:val="left" w:pos="23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384EB1" w:rsidRDefault="00384EB1" w:rsidP="00384EB1">
      <w:pPr>
        <w:pStyle w:val="a3"/>
        <w:tabs>
          <w:tab w:val="left" w:pos="238"/>
          <w:tab w:val="left" w:pos="11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Тапсырма </w:t>
      </w:r>
    </w:p>
    <w:p w:rsidR="00384EB1" w:rsidRPr="00033CF3" w:rsidRDefault="00384EB1" w:rsidP="00384EB1">
      <w:pPr>
        <w:pStyle w:val="a3"/>
        <w:tabs>
          <w:tab w:val="left" w:pos="238"/>
          <w:tab w:val="left" w:pos="11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Келесі т</w:t>
      </w:r>
      <w:r w:rsidRPr="00033CF3">
        <w:rPr>
          <w:rFonts w:ascii="Times New Roman" w:hAnsi="Times New Roman"/>
          <w:sz w:val="28"/>
          <w:szCs w:val="28"/>
          <w:lang w:val="kk-KZ"/>
        </w:rPr>
        <w:t>ест сұрақтары</w:t>
      </w:r>
      <w:r>
        <w:rPr>
          <w:rFonts w:ascii="Times New Roman" w:hAnsi="Times New Roman"/>
          <w:sz w:val="28"/>
          <w:szCs w:val="28"/>
          <w:lang w:val="kk-KZ"/>
        </w:rPr>
        <w:t>на жауап бер:</w:t>
      </w:r>
    </w:p>
    <w:p w:rsidR="00384EB1" w:rsidRPr="00033CF3" w:rsidRDefault="00384EB1" w:rsidP="00384EB1">
      <w:pPr>
        <w:pStyle w:val="a3"/>
        <w:numPr>
          <w:ilvl w:val="0"/>
          <w:numId w:val="1"/>
        </w:numPr>
        <w:tabs>
          <w:tab w:val="left" w:pos="238"/>
          <w:tab w:val="left" w:pos="105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«Негізгі құралдар</w:t>
      </w:r>
      <w:r w:rsidRPr="00033CF3">
        <w:rPr>
          <w:rFonts w:ascii="Times New Roman" w:hAnsi="Times New Roman"/>
          <w:sz w:val="28"/>
          <w:szCs w:val="28"/>
          <w:lang w:val="kk-KZ"/>
        </w:rPr>
        <w:t>» ХҚЕС-ке сәйкес материалдық активтер мына шарттардың қайсысы бойынша негізгі құралдар болып саналады?</w:t>
      </w:r>
    </w:p>
    <w:p w:rsidR="00384EB1" w:rsidRPr="00033CF3" w:rsidRDefault="00384EB1" w:rsidP="00384EB1">
      <w:pPr>
        <w:pStyle w:val="a3"/>
        <w:numPr>
          <w:ilvl w:val="0"/>
          <w:numId w:val="2"/>
        </w:numPr>
        <w:tabs>
          <w:tab w:val="left" w:pos="238"/>
          <w:tab w:val="left" w:pos="105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033CF3">
        <w:rPr>
          <w:rFonts w:ascii="Times New Roman" w:hAnsi="Times New Roman"/>
          <w:sz w:val="28"/>
          <w:szCs w:val="28"/>
          <w:lang w:val="kk-KZ"/>
        </w:rPr>
        <w:t>Бұл активтерді пайдаланудан келешекте экономикалық пайда табу ықтималдығы бар;</w:t>
      </w:r>
    </w:p>
    <w:p w:rsidR="00384EB1" w:rsidRPr="00033CF3" w:rsidRDefault="00384EB1" w:rsidP="00384EB1">
      <w:pPr>
        <w:pStyle w:val="a3"/>
        <w:numPr>
          <w:ilvl w:val="0"/>
          <w:numId w:val="2"/>
        </w:numPr>
        <w:tabs>
          <w:tab w:val="left" w:pos="238"/>
          <w:tab w:val="left" w:pos="105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033CF3">
        <w:rPr>
          <w:rFonts w:ascii="Times New Roman" w:hAnsi="Times New Roman"/>
          <w:sz w:val="28"/>
          <w:szCs w:val="28"/>
          <w:lang w:val="kk-KZ"/>
        </w:rPr>
        <w:t>Банкке өткізілуі тиіс депонеттелген сомалар;</w:t>
      </w:r>
    </w:p>
    <w:p w:rsidR="00384EB1" w:rsidRPr="00033CF3" w:rsidRDefault="00384EB1" w:rsidP="00384EB1">
      <w:pPr>
        <w:pStyle w:val="a3"/>
        <w:numPr>
          <w:ilvl w:val="0"/>
          <w:numId w:val="2"/>
        </w:numPr>
        <w:tabs>
          <w:tab w:val="left" w:pos="238"/>
          <w:tab w:val="left" w:pos="105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033CF3">
        <w:rPr>
          <w:rFonts w:ascii="Times New Roman" w:hAnsi="Times New Roman"/>
          <w:sz w:val="28"/>
          <w:szCs w:val="28"/>
          <w:lang w:val="kk-KZ"/>
        </w:rPr>
        <w:t>Қолда бар негізгі құралдардың сақталуы;</w:t>
      </w:r>
    </w:p>
    <w:p w:rsidR="00384EB1" w:rsidRPr="00033CF3" w:rsidRDefault="00384EB1" w:rsidP="00384EB1">
      <w:pPr>
        <w:pStyle w:val="a3"/>
        <w:numPr>
          <w:ilvl w:val="0"/>
          <w:numId w:val="2"/>
        </w:numPr>
        <w:tabs>
          <w:tab w:val="left" w:pos="238"/>
          <w:tab w:val="left" w:pos="105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033CF3">
        <w:rPr>
          <w:rFonts w:ascii="Times New Roman" w:hAnsi="Times New Roman"/>
          <w:sz w:val="28"/>
          <w:szCs w:val="28"/>
          <w:lang w:val="kk-KZ"/>
        </w:rPr>
        <w:t>Құрылтайшылардың жарғылық капиталға өз үлестерін уақтында немесе толық салмауы;</w:t>
      </w:r>
    </w:p>
    <w:p w:rsidR="00384EB1" w:rsidRDefault="00384EB1" w:rsidP="00384EB1">
      <w:pPr>
        <w:pStyle w:val="a3"/>
        <w:numPr>
          <w:ilvl w:val="0"/>
          <w:numId w:val="2"/>
        </w:numPr>
        <w:tabs>
          <w:tab w:val="left" w:pos="238"/>
          <w:tab w:val="left" w:pos="105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033CF3">
        <w:rPr>
          <w:rFonts w:ascii="Times New Roman" w:hAnsi="Times New Roman"/>
          <w:sz w:val="28"/>
          <w:szCs w:val="28"/>
          <w:lang w:val="kk-KZ"/>
        </w:rPr>
        <w:t>Ол жарғылық капиталдан</w:t>
      </w:r>
      <w:r>
        <w:rPr>
          <w:rFonts w:ascii="Times New Roman" w:hAnsi="Times New Roman"/>
          <w:sz w:val="28"/>
          <w:szCs w:val="28"/>
          <w:lang w:val="kk-KZ"/>
        </w:rPr>
        <w:t>, резервтерден, төленбеген капиталдардан, эмиссиялық кірістен, бөлінбеген пайда мен қорытынды пайдадан тұрады.</w:t>
      </w:r>
    </w:p>
    <w:p w:rsidR="00384EB1" w:rsidRDefault="00384EB1" w:rsidP="00384EB1">
      <w:pPr>
        <w:pStyle w:val="a3"/>
        <w:tabs>
          <w:tab w:val="left" w:pos="238"/>
          <w:tab w:val="left" w:pos="105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384EB1" w:rsidRPr="006A3906" w:rsidRDefault="00384EB1" w:rsidP="00384EB1">
      <w:pPr>
        <w:pStyle w:val="a3"/>
        <w:tabs>
          <w:tab w:val="left" w:pos="238"/>
          <w:tab w:val="left" w:pos="105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A3906">
        <w:rPr>
          <w:rFonts w:ascii="Times New Roman" w:hAnsi="Times New Roman"/>
          <w:sz w:val="28"/>
          <w:szCs w:val="28"/>
          <w:lang w:val="kk-KZ"/>
        </w:rPr>
        <w:t>2. Ішкі бақылау арқылы талдамалық есепке қандай түгендеу жүргізу оларды ұйымдастыруда негізгі кезең болып табылады?</w:t>
      </w:r>
    </w:p>
    <w:p w:rsidR="00384EB1" w:rsidRDefault="00384EB1" w:rsidP="00384EB1">
      <w:pPr>
        <w:pStyle w:val="a3"/>
        <w:numPr>
          <w:ilvl w:val="0"/>
          <w:numId w:val="7"/>
        </w:numPr>
        <w:tabs>
          <w:tab w:val="left" w:pos="238"/>
          <w:tab w:val="left" w:pos="105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Ішкі және сыртқы;</w:t>
      </w:r>
    </w:p>
    <w:p w:rsidR="00384EB1" w:rsidRDefault="00384EB1" w:rsidP="00384EB1">
      <w:pPr>
        <w:pStyle w:val="a3"/>
        <w:numPr>
          <w:ilvl w:val="0"/>
          <w:numId w:val="7"/>
        </w:numPr>
        <w:tabs>
          <w:tab w:val="left" w:pos="238"/>
          <w:tab w:val="left" w:pos="105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Тиімді және тиімсіз;</w:t>
      </w:r>
    </w:p>
    <w:p w:rsidR="00384EB1" w:rsidRPr="002F7C2C" w:rsidRDefault="00384EB1" w:rsidP="00384EB1">
      <w:pPr>
        <w:pStyle w:val="a3"/>
        <w:numPr>
          <w:ilvl w:val="0"/>
          <w:numId w:val="7"/>
        </w:numPr>
        <w:tabs>
          <w:tab w:val="left" w:pos="238"/>
          <w:tab w:val="left" w:pos="105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Құжатты және құжатсыз;</w:t>
      </w:r>
    </w:p>
    <w:p w:rsidR="00384EB1" w:rsidRDefault="00384EB1" w:rsidP="00384EB1">
      <w:pPr>
        <w:pStyle w:val="a3"/>
        <w:numPr>
          <w:ilvl w:val="0"/>
          <w:numId w:val="7"/>
        </w:numPr>
        <w:tabs>
          <w:tab w:val="left" w:pos="238"/>
          <w:tab w:val="left" w:pos="105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Сапалы және уақтылы;</w:t>
      </w:r>
    </w:p>
    <w:p w:rsidR="00384EB1" w:rsidRDefault="00384EB1" w:rsidP="00384EB1">
      <w:pPr>
        <w:pStyle w:val="a3"/>
        <w:numPr>
          <w:ilvl w:val="0"/>
          <w:numId w:val="7"/>
        </w:numPr>
        <w:tabs>
          <w:tab w:val="left" w:pos="238"/>
          <w:tab w:val="left" w:pos="105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Сапасыз және сыртқы.</w:t>
      </w:r>
    </w:p>
    <w:p w:rsidR="00384EB1" w:rsidRPr="006A3906" w:rsidRDefault="00384EB1" w:rsidP="00384EB1">
      <w:pPr>
        <w:pStyle w:val="a3"/>
        <w:tabs>
          <w:tab w:val="left" w:pos="238"/>
          <w:tab w:val="left" w:pos="105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384EB1" w:rsidRPr="006A3906" w:rsidRDefault="00384EB1" w:rsidP="00384EB1">
      <w:pPr>
        <w:pStyle w:val="a3"/>
        <w:tabs>
          <w:tab w:val="left" w:pos="238"/>
          <w:tab w:val="left" w:pos="105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A3906">
        <w:rPr>
          <w:rFonts w:ascii="Times New Roman" w:hAnsi="Times New Roman"/>
          <w:sz w:val="28"/>
          <w:szCs w:val="28"/>
          <w:lang w:val="kk-KZ"/>
        </w:rPr>
        <w:t>3. Келесі тексерулердің қайсысы негізгі құралдардың қолда барын сақтау және пайдалану аудиті бағдарламасының құрамдас элементтері болып табылмайды?</w:t>
      </w:r>
    </w:p>
    <w:p w:rsidR="00384EB1" w:rsidRDefault="00384EB1" w:rsidP="00384EB1">
      <w:pPr>
        <w:pStyle w:val="a3"/>
        <w:numPr>
          <w:ilvl w:val="0"/>
          <w:numId w:val="3"/>
        </w:numPr>
        <w:tabs>
          <w:tab w:val="left" w:pos="238"/>
          <w:tab w:val="left" w:pos="105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Негізгі құралдардың бар болуын сипаттайтын баланс баптарының бас кітаптағы мәліметтермен сәйкестігі;</w:t>
      </w:r>
    </w:p>
    <w:p w:rsidR="00384EB1" w:rsidRDefault="00384EB1" w:rsidP="00384EB1">
      <w:pPr>
        <w:pStyle w:val="a3"/>
        <w:numPr>
          <w:ilvl w:val="0"/>
          <w:numId w:val="3"/>
        </w:numPr>
        <w:tabs>
          <w:tab w:val="left" w:pos="238"/>
          <w:tab w:val="left" w:pos="105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Қолда бар негізгі құралдардың сақталуы;</w:t>
      </w:r>
    </w:p>
    <w:p w:rsidR="00384EB1" w:rsidRDefault="00384EB1" w:rsidP="00384EB1">
      <w:pPr>
        <w:pStyle w:val="a3"/>
        <w:numPr>
          <w:ilvl w:val="0"/>
          <w:numId w:val="3"/>
        </w:numPr>
        <w:tabs>
          <w:tab w:val="left" w:pos="238"/>
          <w:tab w:val="left" w:pos="105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Мүлікті негізгі құралдарға жатқызудың, оларды жіктеу бойынша топтастырудың өндірістік үдеріске қатыстылығы;</w:t>
      </w:r>
    </w:p>
    <w:p w:rsidR="00384EB1" w:rsidRDefault="00384EB1" w:rsidP="00384EB1">
      <w:pPr>
        <w:pStyle w:val="a3"/>
        <w:numPr>
          <w:ilvl w:val="0"/>
          <w:numId w:val="3"/>
        </w:numPr>
        <w:tabs>
          <w:tab w:val="left" w:pos="238"/>
          <w:tab w:val="left" w:pos="105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Негізгі құралдарды пайдаланудың оңтайлығы мен тиімділігі;</w:t>
      </w:r>
    </w:p>
    <w:p w:rsidR="00384EB1" w:rsidRDefault="00384EB1" w:rsidP="00384EB1">
      <w:pPr>
        <w:pStyle w:val="a3"/>
        <w:numPr>
          <w:ilvl w:val="0"/>
          <w:numId w:val="3"/>
        </w:numPr>
        <w:tabs>
          <w:tab w:val="left" w:pos="238"/>
          <w:tab w:val="left" w:pos="105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Құжаттардағы жазбалардың себепсіз және оны растайтын қолдарсыз түзетілуі.</w:t>
      </w:r>
    </w:p>
    <w:p w:rsidR="00384EB1" w:rsidRDefault="00384EB1" w:rsidP="00384EB1">
      <w:pPr>
        <w:pStyle w:val="a3"/>
        <w:tabs>
          <w:tab w:val="left" w:pos="238"/>
          <w:tab w:val="left" w:pos="117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384EB1" w:rsidRPr="006A3906" w:rsidRDefault="00384EB1" w:rsidP="00384EB1">
      <w:pPr>
        <w:pStyle w:val="a3"/>
        <w:tabs>
          <w:tab w:val="left" w:pos="238"/>
          <w:tab w:val="left" w:pos="106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A3906">
        <w:rPr>
          <w:rFonts w:ascii="Times New Roman" w:hAnsi="Times New Roman"/>
          <w:sz w:val="28"/>
          <w:szCs w:val="28"/>
          <w:lang w:val="kk-KZ"/>
        </w:rPr>
        <w:t>4. Төменде көрсетілген нысандардың қайсысы негізгі бухгалтерлік құжаттарға жатпайды?</w:t>
      </w:r>
    </w:p>
    <w:p w:rsidR="00384EB1" w:rsidRPr="006A3906" w:rsidRDefault="00384EB1" w:rsidP="00384EB1">
      <w:pPr>
        <w:pStyle w:val="a3"/>
        <w:numPr>
          <w:ilvl w:val="0"/>
          <w:numId w:val="4"/>
        </w:numPr>
        <w:tabs>
          <w:tab w:val="left" w:pos="238"/>
          <w:tab w:val="left" w:pos="106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A3906">
        <w:rPr>
          <w:rFonts w:ascii="Times New Roman" w:hAnsi="Times New Roman"/>
          <w:sz w:val="28"/>
          <w:szCs w:val="28"/>
          <w:lang w:val="kk-KZ"/>
        </w:rPr>
        <w:t>Есеп саясаты;</w:t>
      </w:r>
    </w:p>
    <w:p w:rsidR="00384EB1" w:rsidRDefault="00384EB1" w:rsidP="00384EB1">
      <w:pPr>
        <w:pStyle w:val="a3"/>
        <w:numPr>
          <w:ilvl w:val="0"/>
          <w:numId w:val="4"/>
        </w:numPr>
        <w:tabs>
          <w:tab w:val="left" w:pos="238"/>
          <w:tab w:val="left" w:pos="106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Бас кітап, біухгалтерлік тіркелімдер;</w:t>
      </w:r>
    </w:p>
    <w:p w:rsidR="00384EB1" w:rsidRDefault="00384EB1" w:rsidP="00384EB1">
      <w:pPr>
        <w:pStyle w:val="a3"/>
        <w:numPr>
          <w:ilvl w:val="0"/>
          <w:numId w:val="4"/>
        </w:numPr>
        <w:tabs>
          <w:tab w:val="left" w:pos="238"/>
          <w:tab w:val="left" w:pos="106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Аудитті жүргізу әдістері;</w:t>
      </w:r>
    </w:p>
    <w:p w:rsidR="00384EB1" w:rsidRDefault="00384EB1" w:rsidP="00384EB1">
      <w:pPr>
        <w:pStyle w:val="a3"/>
        <w:numPr>
          <w:ilvl w:val="0"/>
          <w:numId w:val="4"/>
        </w:numPr>
        <w:tabs>
          <w:tab w:val="left" w:pos="238"/>
          <w:tab w:val="left" w:pos="106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Негізгі құралдарды қабылдау-жіберу актісі;</w:t>
      </w:r>
    </w:p>
    <w:p w:rsidR="00384EB1" w:rsidRDefault="00384EB1" w:rsidP="00384EB1">
      <w:pPr>
        <w:pStyle w:val="a3"/>
        <w:numPr>
          <w:ilvl w:val="0"/>
          <w:numId w:val="4"/>
        </w:numPr>
        <w:tabs>
          <w:tab w:val="left" w:pos="238"/>
          <w:tab w:val="left" w:pos="106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Негізгі құралдарды түгендеу тізімдемесі.</w:t>
      </w:r>
    </w:p>
    <w:p w:rsidR="00384EB1" w:rsidRDefault="00384EB1" w:rsidP="00384EB1">
      <w:pPr>
        <w:tabs>
          <w:tab w:val="left" w:pos="238"/>
          <w:tab w:val="left" w:pos="1064"/>
        </w:tabs>
        <w:ind w:firstLine="709"/>
        <w:jc w:val="both"/>
        <w:rPr>
          <w:b/>
          <w:szCs w:val="28"/>
          <w:lang w:val="kk-KZ"/>
        </w:rPr>
      </w:pPr>
    </w:p>
    <w:p w:rsidR="00384EB1" w:rsidRPr="006A3906" w:rsidRDefault="00384EB1" w:rsidP="00384EB1">
      <w:pPr>
        <w:tabs>
          <w:tab w:val="left" w:pos="238"/>
          <w:tab w:val="left" w:pos="1064"/>
        </w:tabs>
        <w:ind w:firstLine="709"/>
        <w:jc w:val="both"/>
        <w:rPr>
          <w:szCs w:val="28"/>
          <w:lang w:val="kk-KZ"/>
        </w:rPr>
      </w:pPr>
      <w:r w:rsidRPr="006A3906">
        <w:rPr>
          <w:szCs w:val="28"/>
          <w:lang w:val="kk-KZ"/>
        </w:rPr>
        <w:t>5. Объектілік есеп қайда жүргізіледі?</w:t>
      </w:r>
    </w:p>
    <w:p w:rsidR="00384EB1" w:rsidRDefault="00384EB1" w:rsidP="00384EB1">
      <w:pPr>
        <w:pStyle w:val="a3"/>
        <w:numPr>
          <w:ilvl w:val="0"/>
          <w:numId w:val="5"/>
        </w:numPr>
        <w:tabs>
          <w:tab w:val="left" w:pos="238"/>
          <w:tab w:val="left" w:pos="106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581314">
        <w:rPr>
          <w:rFonts w:ascii="Times New Roman" w:hAnsi="Times New Roman"/>
          <w:sz w:val="28"/>
          <w:szCs w:val="28"/>
          <w:lang w:val="kk-KZ"/>
        </w:rPr>
        <w:lastRenderedPageBreak/>
        <w:t>Түгендеу карточкаларында немес кітаптарда;</w:t>
      </w:r>
    </w:p>
    <w:p w:rsidR="00384EB1" w:rsidRDefault="00384EB1" w:rsidP="00384EB1">
      <w:pPr>
        <w:pStyle w:val="a3"/>
        <w:numPr>
          <w:ilvl w:val="0"/>
          <w:numId w:val="5"/>
        </w:numPr>
        <w:tabs>
          <w:tab w:val="left" w:pos="238"/>
          <w:tab w:val="left" w:pos="106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Құрал-жабдықтарды қабылдау акті;</w:t>
      </w:r>
    </w:p>
    <w:p w:rsidR="00384EB1" w:rsidRDefault="00384EB1" w:rsidP="00384EB1">
      <w:pPr>
        <w:pStyle w:val="a3"/>
        <w:numPr>
          <w:ilvl w:val="0"/>
          <w:numId w:val="5"/>
        </w:numPr>
        <w:tabs>
          <w:tab w:val="left" w:pos="238"/>
          <w:tab w:val="left" w:pos="106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Негізгі құралдар қозғалысы кітабында;</w:t>
      </w:r>
    </w:p>
    <w:p w:rsidR="00384EB1" w:rsidRDefault="00384EB1" w:rsidP="00384EB1">
      <w:pPr>
        <w:pStyle w:val="a3"/>
        <w:numPr>
          <w:ilvl w:val="0"/>
          <w:numId w:val="5"/>
        </w:numPr>
        <w:tabs>
          <w:tab w:val="left" w:pos="238"/>
          <w:tab w:val="left" w:pos="106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Есептен шығару акті;</w:t>
      </w:r>
    </w:p>
    <w:p w:rsidR="00384EB1" w:rsidRDefault="00384EB1" w:rsidP="00384EB1">
      <w:pPr>
        <w:pStyle w:val="a3"/>
        <w:numPr>
          <w:ilvl w:val="0"/>
          <w:numId w:val="5"/>
        </w:numPr>
        <w:tabs>
          <w:tab w:val="left" w:pos="238"/>
          <w:tab w:val="left" w:pos="106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Кірістеу актісі.</w:t>
      </w:r>
    </w:p>
    <w:p w:rsidR="00384EB1" w:rsidRDefault="00384EB1" w:rsidP="00384EB1">
      <w:pPr>
        <w:pStyle w:val="a3"/>
        <w:tabs>
          <w:tab w:val="left" w:pos="238"/>
          <w:tab w:val="left" w:pos="106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384EB1" w:rsidRDefault="00384EB1" w:rsidP="00384EB1">
      <w:pPr>
        <w:pStyle w:val="a3"/>
        <w:tabs>
          <w:tab w:val="left" w:pos="238"/>
          <w:tab w:val="left" w:pos="106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6. Құрылтайшылар салған материалдық емес активтер қанда құнмен ескеріледі?</w:t>
      </w:r>
    </w:p>
    <w:p w:rsidR="00384EB1" w:rsidRDefault="00384EB1" w:rsidP="00384EB1">
      <w:pPr>
        <w:pStyle w:val="a3"/>
        <w:numPr>
          <w:ilvl w:val="0"/>
          <w:numId w:val="8"/>
        </w:numPr>
        <w:tabs>
          <w:tab w:val="left" w:pos="238"/>
          <w:tab w:val="left" w:pos="106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Келісім-шарт бойынша</w:t>
      </w:r>
    </w:p>
    <w:p w:rsidR="00384EB1" w:rsidRDefault="00384EB1" w:rsidP="00384EB1">
      <w:pPr>
        <w:pStyle w:val="a3"/>
        <w:numPr>
          <w:ilvl w:val="0"/>
          <w:numId w:val="8"/>
        </w:numPr>
        <w:tabs>
          <w:tab w:val="left" w:pos="238"/>
          <w:tab w:val="left" w:pos="106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Бастапқы құнмен</w:t>
      </w:r>
    </w:p>
    <w:p w:rsidR="00384EB1" w:rsidRDefault="00384EB1" w:rsidP="00384EB1">
      <w:pPr>
        <w:pStyle w:val="a3"/>
        <w:numPr>
          <w:ilvl w:val="0"/>
          <w:numId w:val="8"/>
        </w:numPr>
        <w:tabs>
          <w:tab w:val="left" w:pos="238"/>
          <w:tab w:val="left" w:pos="106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Қалдық құнмен</w:t>
      </w:r>
    </w:p>
    <w:p w:rsidR="00384EB1" w:rsidRDefault="00384EB1" w:rsidP="00384EB1">
      <w:pPr>
        <w:pStyle w:val="a3"/>
        <w:numPr>
          <w:ilvl w:val="0"/>
          <w:numId w:val="8"/>
        </w:numPr>
        <w:tabs>
          <w:tab w:val="left" w:pos="238"/>
          <w:tab w:val="left" w:pos="106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Жойылу құнымен</w:t>
      </w:r>
    </w:p>
    <w:p w:rsidR="00384EB1" w:rsidRDefault="00384EB1" w:rsidP="00384EB1">
      <w:pPr>
        <w:pStyle w:val="a3"/>
        <w:numPr>
          <w:ilvl w:val="0"/>
          <w:numId w:val="8"/>
        </w:numPr>
        <w:tabs>
          <w:tab w:val="left" w:pos="238"/>
          <w:tab w:val="left" w:pos="106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Өткізуқұнымен</w:t>
      </w:r>
    </w:p>
    <w:p w:rsidR="00384EB1" w:rsidRDefault="00384EB1" w:rsidP="00384EB1">
      <w:pPr>
        <w:pStyle w:val="a3"/>
        <w:tabs>
          <w:tab w:val="left" w:pos="238"/>
          <w:tab w:val="left" w:pos="106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384EB1" w:rsidRDefault="00384EB1" w:rsidP="00384EB1">
      <w:pPr>
        <w:pStyle w:val="a3"/>
        <w:tabs>
          <w:tab w:val="left" w:pos="238"/>
          <w:tab w:val="left" w:pos="106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7 МЕА-дің аудитінде аудитор ШЖС-ні «Гудвилл» ретінде бағалаған жөн. Бұл:</w:t>
      </w:r>
    </w:p>
    <w:p w:rsidR="00384EB1" w:rsidRDefault="00384EB1" w:rsidP="00384EB1">
      <w:pPr>
        <w:pStyle w:val="a3"/>
        <w:numPr>
          <w:ilvl w:val="0"/>
          <w:numId w:val="9"/>
        </w:numPr>
        <w:tabs>
          <w:tab w:val="left" w:pos="238"/>
          <w:tab w:val="left" w:pos="106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Мүліктің сатылатын және бағаланатын құны арасындағы айырмашылығы</w:t>
      </w:r>
    </w:p>
    <w:p w:rsidR="00384EB1" w:rsidRDefault="00384EB1" w:rsidP="00384EB1">
      <w:pPr>
        <w:pStyle w:val="a3"/>
        <w:numPr>
          <w:ilvl w:val="0"/>
          <w:numId w:val="9"/>
        </w:numPr>
        <w:tabs>
          <w:tab w:val="left" w:pos="238"/>
          <w:tab w:val="left" w:pos="106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Фирманың баланстық және қалдық құны арасындағы айрмашылық</w:t>
      </w:r>
    </w:p>
    <w:p w:rsidR="00384EB1" w:rsidRDefault="00384EB1" w:rsidP="00384EB1">
      <w:pPr>
        <w:pStyle w:val="a3"/>
        <w:numPr>
          <w:ilvl w:val="0"/>
          <w:numId w:val="9"/>
        </w:numPr>
        <w:tabs>
          <w:tab w:val="left" w:pos="238"/>
          <w:tab w:val="left" w:pos="106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Фирма беделінің құнмен беінеленуі</w:t>
      </w:r>
    </w:p>
    <w:p w:rsidR="00384EB1" w:rsidRDefault="00384EB1" w:rsidP="00384EB1">
      <w:pPr>
        <w:pStyle w:val="a3"/>
        <w:numPr>
          <w:ilvl w:val="0"/>
          <w:numId w:val="9"/>
        </w:numPr>
        <w:tabs>
          <w:tab w:val="left" w:pos="238"/>
          <w:tab w:val="left" w:pos="106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Актив пен пассив арасвндағы айырмашылық</w:t>
      </w:r>
    </w:p>
    <w:p w:rsidR="00384EB1" w:rsidRDefault="00384EB1" w:rsidP="00384EB1">
      <w:pPr>
        <w:pStyle w:val="a3"/>
        <w:tabs>
          <w:tab w:val="left" w:pos="238"/>
          <w:tab w:val="left" w:pos="106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384EB1" w:rsidRDefault="00384EB1" w:rsidP="00384EB1">
      <w:pPr>
        <w:pStyle w:val="a3"/>
        <w:numPr>
          <w:ilvl w:val="0"/>
          <w:numId w:val="13"/>
        </w:numPr>
        <w:tabs>
          <w:tab w:val="left" w:pos="238"/>
          <w:tab w:val="left" w:pos="106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Қандай шығыстар шаруашылық жүргізуші субъектінің иелікке алған негізгі құралдарының бастапқы құныны кірмейді?</w:t>
      </w:r>
    </w:p>
    <w:p w:rsidR="00384EB1" w:rsidRDefault="00384EB1" w:rsidP="00384EB1">
      <w:pPr>
        <w:pStyle w:val="a3"/>
        <w:numPr>
          <w:ilvl w:val="0"/>
          <w:numId w:val="10"/>
        </w:numPr>
        <w:tabs>
          <w:tab w:val="left" w:pos="238"/>
          <w:tab w:val="left" w:pos="106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Агенттердің шығыстары</w:t>
      </w:r>
    </w:p>
    <w:p w:rsidR="00384EB1" w:rsidRDefault="00384EB1" w:rsidP="00384EB1">
      <w:pPr>
        <w:pStyle w:val="a3"/>
        <w:numPr>
          <w:ilvl w:val="0"/>
          <w:numId w:val="10"/>
        </w:numPr>
        <w:tabs>
          <w:tab w:val="left" w:pos="238"/>
          <w:tab w:val="left" w:pos="106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Көлік шығыстары</w:t>
      </w:r>
    </w:p>
    <w:p w:rsidR="00384EB1" w:rsidRDefault="00384EB1" w:rsidP="00384EB1">
      <w:pPr>
        <w:pStyle w:val="a3"/>
        <w:numPr>
          <w:ilvl w:val="0"/>
          <w:numId w:val="10"/>
        </w:numPr>
        <w:tabs>
          <w:tab w:val="left" w:pos="238"/>
          <w:tab w:val="left" w:pos="106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Құрастыру мен орнату шығыстары</w:t>
      </w:r>
    </w:p>
    <w:p w:rsidR="00384EB1" w:rsidRDefault="00384EB1" w:rsidP="00384EB1">
      <w:pPr>
        <w:pStyle w:val="a3"/>
        <w:numPr>
          <w:ilvl w:val="0"/>
          <w:numId w:val="10"/>
        </w:numPr>
        <w:tabs>
          <w:tab w:val="left" w:pos="238"/>
          <w:tab w:val="left" w:pos="106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Іс-сапар шығыстары</w:t>
      </w:r>
    </w:p>
    <w:p w:rsidR="00384EB1" w:rsidRDefault="00384EB1" w:rsidP="00384EB1">
      <w:pPr>
        <w:pStyle w:val="a3"/>
        <w:numPr>
          <w:ilvl w:val="0"/>
          <w:numId w:val="10"/>
        </w:numPr>
        <w:tabs>
          <w:tab w:val="left" w:pos="238"/>
          <w:tab w:val="left" w:pos="106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Барлық шығыстар кіреді</w:t>
      </w:r>
    </w:p>
    <w:p w:rsidR="00384EB1" w:rsidRDefault="00384EB1" w:rsidP="00384EB1">
      <w:pPr>
        <w:pStyle w:val="a3"/>
        <w:tabs>
          <w:tab w:val="left" w:pos="238"/>
          <w:tab w:val="left" w:pos="106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384EB1" w:rsidRPr="00384EB1" w:rsidRDefault="00384EB1" w:rsidP="00384EB1">
      <w:pPr>
        <w:pStyle w:val="a3"/>
        <w:numPr>
          <w:ilvl w:val="0"/>
          <w:numId w:val="13"/>
        </w:numPr>
        <w:tabs>
          <w:tab w:val="left" w:pos="238"/>
          <w:tab w:val="left" w:pos="1064"/>
        </w:tabs>
        <w:jc w:val="both"/>
        <w:rPr>
          <w:rFonts w:ascii="Times New Roman" w:hAnsi="Times New Roman"/>
          <w:sz w:val="28"/>
          <w:szCs w:val="28"/>
          <w:lang w:val="kk-KZ"/>
        </w:rPr>
      </w:pPr>
      <w:r w:rsidRPr="00384EB1">
        <w:rPr>
          <w:rFonts w:ascii="Times New Roman" w:hAnsi="Times New Roman"/>
          <w:sz w:val="28"/>
          <w:szCs w:val="28"/>
          <w:lang w:val="kk-KZ"/>
        </w:rPr>
        <w:t>ШЖС-ге материалдық активтер түскен кезде аудитор қандай құжаттарды оқып-білуі, зерделеуі керек?</w:t>
      </w:r>
    </w:p>
    <w:p w:rsidR="00384EB1" w:rsidRDefault="00384EB1" w:rsidP="00384EB1">
      <w:pPr>
        <w:pStyle w:val="a3"/>
        <w:numPr>
          <w:ilvl w:val="0"/>
          <w:numId w:val="11"/>
        </w:numPr>
        <w:tabs>
          <w:tab w:val="left" w:pos="238"/>
          <w:tab w:val="left" w:pos="106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Келісім-шарттар, мәмілелер</w:t>
      </w:r>
    </w:p>
    <w:p w:rsidR="00384EB1" w:rsidRDefault="00384EB1" w:rsidP="00384EB1">
      <w:pPr>
        <w:pStyle w:val="a3"/>
        <w:numPr>
          <w:ilvl w:val="0"/>
          <w:numId w:val="11"/>
        </w:numPr>
        <w:tabs>
          <w:tab w:val="left" w:pos="238"/>
          <w:tab w:val="left" w:pos="106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Сату-сатып алу актісі, есептен шығару актісі</w:t>
      </w:r>
    </w:p>
    <w:p w:rsidR="00384EB1" w:rsidRDefault="00384EB1" w:rsidP="00384EB1">
      <w:pPr>
        <w:pStyle w:val="a3"/>
        <w:numPr>
          <w:ilvl w:val="0"/>
          <w:numId w:val="11"/>
        </w:numPr>
        <w:tabs>
          <w:tab w:val="left" w:pos="238"/>
          <w:tab w:val="left" w:pos="106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Кассалық кіріс ордері</w:t>
      </w:r>
    </w:p>
    <w:p w:rsidR="00384EB1" w:rsidRDefault="00384EB1" w:rsidP="00384EB1">
      <w:pPr>
        <w:pStyle w:val="a3"/>
        <w:numPr>
          <w:ilvl w:val="0"/>
          <w:numId w:val="11"/>
        </w:numPr>
        <w:tabs>
          <w:tab w:val="left" w:pos="238"/>
          <w:tab w:val="left" w:pos="106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Кіріс жүкқұжаттары</w:t>
      </w:r>
    </w:p>
    <w:p w:rsidR="00384EB1" w:rsidRDefault="00384EB1" w:rsidP="00384EB1">
      <w:pPr>
        <w:pStyle w:val="a3"/>
        <w:numPr>
          <w:ilvl w:val="0"/>
          <w:numId w:val="11"/>
        </w:numPr>
        <w:tabs>
          <w:tab w:val="left" w:pos="238"/>
          <w:tab w:val="left" w:pos="106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Бұйрықтар, өнімдер, баяндау хаттар</w:t>
      </w:r>
    </w:p>
    <w:p w:rsidR="00384EB1" w:rsidRDefault="00384EB1" w:rsidP="00384EB1">
      <w:pPr>
        <w:pStyle w:val="a3"/>
        <w:tabs>
          <w:tab w:val="left" w:pos="238"/>
          <w:tab w:val="left" w:pos="106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384EB1" w:rsidRDefault="00384EB1" w:rsidP="00384EB1">
      <w:pPr>
        <w:pStyle w:val="a3"/>
        <w:numPr>
          <w:ilvl w:val="0"/>
          <w:numId w:val="13"/>
        </w:numPr>
        <w:tabs>
          <w:tab w:val="left" w:pos="238"/>
          <w:tab w:val="left" w:pos="106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Аудитор НҚ-ды сақтауды қамтамасыз тетін қандай шараларға назар аударады?</w:t>
      </w:r>
    </w:p>
    <w:p w:rsidR="00384EB1" w:rsidRDefault="00384EB1" w:rsidP="00384EB1">
      <w:pPr>
        <w:pStyle w:val="a3"/>
        <w:numPr>
          <w:ilvl w:val="0"/>
          <w:numId w:val="12"/>
        </w:numPr>
        <w:tabs>
          <w:tab w:val="left" w:pos="238"/>
          <w:tab w:val="left" w:pos="106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НҚ объектілері күзетінің сенімділігін, талдамалық есепті жүргізу</w:t>
      </w:r>
    </w:p>
    <w:p w:rsidR="00384EB1" w:rsidRDefault="00384EB1" w:rsidP="00384EB1">
      <w:pPr>
        <w:pStyle w:val="a3"/>
        <w:numPr>
          <w:ilvl w:val="0"/>
          <w:numId w:val="12"/>
        </w:numPr>
        <w:tabs>
          <w:tab w:val="left" w:pos="238"/>
          <w:tab w:val="left" w:pos="106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түгендеу номерлерін беру</w:t>
      </w:r>
    </w:p>
    <w:p w:rsidR="00384EB1" w:rsidRDefault="00384EB1" w:rsidP="00384EB1">
      <w:pPr>
        <w:pStyle w:val="a3"/>
        <w:numPr>
          <w:ilvl w:val="0"/>
          <w:numId w:val="12"/>
        </w:numPr>
        <w:tabs>
          <w:tab w:val="left" w:pos="238"/>
          <w:tab w:val="left" w:pos="106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НҚ объектілерін материалды жауапты адамдарға бекіту</w:t>
      </w:r>
    </w:p>
    <w:p w:rsidR="00384EB1" w:rsidRDefault="00384EB1" w:rsidP="00384EB1">
      <w:pPr>
        <w:pStyle w:val="a3"/>
        <w:numPr>
          <w:ilvl w:val="0"/>
          <w:numId w:val="12"/>
        </w:numPr>
        <w:tabs>
          <w:tab w:val="left" w:pos="238"/>
          <w:tab w:val="left" w:pos="106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Жыл сайынғы түгендеуді өткізу</w:t>
      </w:r>
    </w:p>
    <w:p w:rsidR="00384EB1" w:rsidRDefault="00384EB1" w:rsidP="00384EB1">
      <w:pPr>
        <w:pStyle w:val="a3"/>
        <w:numPr>
          <w:ilvl w:val="0"/>
          <w:numId w:val="12"/>
        </w:numPr>
        <w:tabs>
          <w:tab w:val="left" w:pos="238"/>
          <w:tab w:val="left" w:pos="106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>НҚ-дың синтетикалық және талдамалық есебін жүргізу</w:t>
      </w:r>
    </w:p>
    <w:p w:rsidR="007D2FFD" w:rsidRPr="00384EB1" w:rsidRDefault="009F5DBE">
      <w:pPr>
        <w:rPr>
          <w:lang w:val="kk-KZ"/>
        </w:rPr>
      </w:pPr>
    </w:p>
    <w:sectPr w:rsidR="007D2FFD" w:rsidRPr="00384E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9428F"/>
    <w:multiLevelType w:val="hybridMultilevel"/>
    <w:tmpl w:val="B90EF678"/>
    <w:lvl w:ilvl="0" w:tplc="C68EC978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ECB4670"/>
    <w:multiLevelType w:val="hybridMultilevel"/>
    <w:tmpl w:val="FA0EB540"/>
    <w:lvl w:ilvl="0" w:tplc="6F7EA7E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F46129"/>
    <w:multiLevelType w:val="hybridMultilevel"/>
    <w:tmpl w:val="4E6C1DB2"/>
    <w:lvl w:ilvl="0" w:tplc="8E2A7790">
      <w:start w:val="1"/>
      <w:numFmt w:val="decimal"/>
      <w:lvlText w:val="%1."/>
      <w:lvlJc w:val="left"/>
      <w:pPr>
        <w:ind w:left="1212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3">
    <w:nsid w:val="254C00B5"/>
    <w:multiLevelType w:val="hybridMultilevel"/>
    <w:tmpl w:val="83003236"/>
    <w:lvl w:ilvl="0" w:tplc="6F7EA7E8">
      <w:start w:val="1"/>
      <w:numFmt w:val="upperLett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EF94597"/>
    <w:multiLevelType w:val="hybridMultilevel"/>
    <w:tmpl w:val="B4AA70E6"/>
    <w:lvl w:ilvl="0" w:tplc="A32E9BDA">
      <w:start w:val="1"/>
      <w:numFmt w:val="upp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FC26112"/>
    <w:multiLevelType w:val="hybridMultilevel"/>
    <w:tmpl w:val="D060A872"/>
    <w:lvl w:ilvl="0" w:tplc="6F7EA7E8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1F2436E"/>
    <w:multiLevelType w:val="hybridMultilevel"/>
    <w:tmpl w:val="24066528"/>
    <w:lvl w:ilvl="0" w:tplc="6F7EA7E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5512457"/>
    <w:multiLevelType w:val="hybridMultilevel"/>
    <w:tmpl w:val="7904EAD2"/>
    <w:lvl w:ilvl="0" w:tplc="01DEFEFA">
      <w:start w:val="8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4937BB8"/>
    <w:multiLevelType w:val="hybridMultilevel"/>
    <w:tmpl w:val="1A1C1008"/>
    <w:lvl w:ilvl="0" w:tplc="6F7EA7E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5616146"/>
    <w:multiLevelType w:val="hybridMultilevel"/>
    <w:tmpl w:val="901C2BA0"/>
    <w:lvl w:ilvl="0" w:tplc="6F7EA7E8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4800707"/>
    <w:multiLevelType w:val="hybridMultilevel"/>
    <w:tmpl w:val="F23A3EC0"/>
    <w:lvl w:ilvl="0" w:tplc="6F7EA7E8">
      <w:start w:val="1"/>
      <w:numFmt w:val="upperLetter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>
    <w:nsid w:val="5D234699"/>
    <w:multiLevelType w:val="hybridMultilevel"/>
    <w:tmpl w:val="3D5C45C2"/>
    <w:lvl w:ilvl="0" w:tplc="6F7EA7E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613E5D83"/>
    <w:multiLevelType w:val="hybridMultilevel"/>
    <w:tmpl w:val="6974E796"/>
    <w:lvl w:ilvl="0" w:tplc="6F7EA7E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9"/>
  </w:num>
  <w:num w:numId="3">
    <w:abstractNumId w:val="10"/>
  </w:num>
  <w:num w:numId="4">
    <w:abstractNumId w:val="5"/>
  </w:num>
  <w:num w:numId="5">
    <w:abstractNumId w:val="4"/>
  </w:num>
  <w:num w:numId="6">
    <w:abstractNumId w:val="2"/>
  </w:num>
  <w:num w:numId="7">
    <w:abstractNumId w:val="1"/>
  </w:num>
  <w:num w:numId="8">
    <w:abstractNumId w:val="3"/>
  </w:num>
  <w:num w:numId="9">
    <w:abstractNumId w:val="11"/>
  </w:num>
  <w:num w:numId="10">
    <w:abstractNumId w:val="8"/>
  </w:num>
  <w:num w:numId="11">
    <w:abstractNumId w:val="12"/>
  </w:num>
  <w:num w:numId="12">
    <w:abstractNumId w:val="6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C5E"/>
    <w:rsid w:val="00297C5E"/>
    <w:rsid w:val="002E3830"/>
    <w:rsid w:val="00384EB1"/>
    <w:rsid w:val="00395F44"/>
    <w:rsid w:val="00512175"/>
    <w:rsid w:val="007C5298"/>
    <w:rsid w:val="009F5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EB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4EB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EB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4EB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442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Гульжан Байтикенова</dc:creator>
  <cp:lastModifiedBy>ninja997@mail.ru</cp:lastModifiedBy>
  <cp:revision>2</cp:revision>
  <dcterms:created xsi:type="dcterms:W3CDTF">2020-03-15T20:02:00Z</dcterms:created>
  <dcterms:modified xsi:type="dcterms:W3CDTF">2020-03-15T20:02:00Z</dcterms:modified>
</cp:coreProperties>
</file>